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1F" w:rsidRPr="00784779" w:rsidRDefault="009E331F" w:rsidP="009E331F">
      <w:pPr>
        <w:pBdr>
          <w:bottom w:val="single" w:sz="8" w:space="1" w:color="000000"/>
        </w:pBdr>
        <w:tabs>
          <w:tab w:val="left" w:pos="142"/>
          <w:tab w:val="center" w:pos="4677"/>
        </w:tabs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78477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9E331F" w:rsidRPr="00784779" w:rsidRDefault="009E331F" w:rsidP="009E331F">
      <w:pPr>
        <w:pBdr>
          <w:bottom w:val="single" w:sz="8" w:space="1" w:color="000000"/>
        </w:pBdr>
        <w:tabs>
          <w:tab w:val="left" w:pos="142"/>
        </w:tabs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78477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«Детский сад комбинированного вида № 96» городского округа Самара</w:t>
      </w:r>
    </w:p>
    <w:p w:rsidR="009E331F" w:rsidRDefault="009E331F" w:rsidP="009E331F">
      <w:pPr>
        <w:spacing w:line="252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84779">
        <w:rPr>
          <w:rFonts w:ascii="Times New Roman" w:eastAsia="Calibri" w:hAnsi="Times New Roman" w:cs="Times New Roman"/>
          <w:b/>
          <w:sz w:val="24"/>
          <w:szCs w:val="28"/>
        </w:rPr>
        <w:t>г. Самара, Пугачевский тракт 35 «А», тел. 330-26-66, факс 264-08-82</w:t>
      </w:r>
    </w:p>
    <w:p w:rsidR="009E331F" w:rsidRDefault="009E331F" w:rsidP="009E331F">
      <w:pPr>
        <w:spacing w:line="252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E331F" w:rsidRDefault="009E331F" w:rsidP="009E331F">
      <w:pPr>
        <w:spacing w:line="252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E331F" w:rsidRDefault="009E331F" w:rsidP="009E331F">
      <w:pPr>
        <w:spacing w:line="252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E331F" w:rsidRDefault="009E331F" w:rsidP="009E331F">
      <w:pPr>
        <w:spacing w:line="252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E331F" w:rsidRDefault="009E331F" w:rsidP="009E331F">
      <w:pPr>
        <w:spacing w:line="252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E331F" w:rsidRDefault="009E331F" w:rsidP="009E331F">
      <w:pPr>
        <w:spacing w:line="252" w:lineRule="auto"/>
        <w:ind w:right="1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  <w:r w:rsidRPr="003005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E33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сенсорному развитию </w:t>
      </w:r>
    </w:p>
    <w:p w:rsidR="009E331F" w:rsidRPr="00300568" w:rsidRDefault="009E331F" w:rsidP="009E331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3005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первой младшей группе</w:t>
      </w: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3005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</w:t>
      </w:r>
      <w:proofErr w:type="gramEnd"/>
      <w:r w:rsidRPr="003005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тему </w:t>
      </w:r>
      <w:r w:rsidRPr="0030056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B04C93">
        <w:rPr>
          <w:rFonts w:ascii="Times New Roman" w:eastAsia="Calibri" w:hAnsi="Times New Roman" w:cs="Times New Roman"/>
          <w:b/>
          <w:sz w:val="36"/>
          <w:szCs w:val="36"/>
        </w:rPr>
        <w:t>Угостим куклу Катю фруктами</w:t>
      </w:r>
      <w:r w:rsidRPr="0030056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331F" w:rsidRPr="00300568" w:rsidRDefault="009E331F" w:rsidP="009E331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568">
        <w:rPr>
          <w:rFonts w:ascii="Times New Roman" w:eastAsia="Calibri" w:hAnsi="Times New Roman" w:cs="Times New Roman"/>
          <w:sz w:val="24"/>
          <w:szCs w:val="24"/>
        </w:rPr>
        <w:t>Выполнили:</w:t>
      </w:r>
    </w:p>
    <w:p w:rsidR="009E331F" w:rsidRPr="00300568" w:rsidRDefault="009E331F" w:rsidP="009E331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00568">
        <w:rPr>
          <w:rFonts w:ascii="Times New Roman" w:eastAsia="Calibri" w:hAnsi="Times New Roman" w:cs="Times New Roman"/>
          <w:sz w:val="24"/>
          <w:szCs w:val="24"/>
        </w:rPr>
        <w:t>оспитатель</w:t>
      </w:r>
      <w:proofErr w:type="gramEnd"/>
      <w:r w:rsidRPr="00300568">
        <w:rPr>
          <w:rFonts w:ascii="Times New Roman" w:eastAsia="Calibri" w:hAnsi="Times New Roman" w:cs="Times New Roman"/>
          <w:sz w:val="24"/>
          <w:szCs w:val="24"/>
        </w:rPr>
        <w:t xml:space="preserve"> Закалина </w:t>
      </w:r>
      <w:r>
        <w:rPr>
          <w:rFonts w:ascii="Times New Roman" w:eastAsia="Calibri" w:hAnsi="Times New Roman" w:cs="Times New Roman"/>
          <w:sz w:val="24"/>
          <w:szCs w:val="24"/>
        </w:rPr>
        <w:t>Э.Ш.</w:t>
      </w:r>
    </w:p>
    <w:p w:rsidR="009E331F" w:rsidRDefault="009E331F" w:rsidP="009E331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00568">
        <w:rPr>
          <w:rFonts w:ascii="Times New Roman" w:eastAsia="Calibri" w:hAnsi="Times New Roman" w:cs="Times New Roman"/>
          <w:sz w:val="24"/>
          <w:szCs w:val="24"/>
        </w:rPr>
        <w:t>оспитатель</w:t>
      </w:r>
      <w:proofErr w:type="gramEnd"/>
      <w:r w:rsidRPr="00300568">
        <w:rPr>
          <w:rFonts w:ascii="Times New Roman" w:eastAsia="Calibri" w:hAnsi="Times New Roman" w:cs="Times New Roman"/>
          <w:sz w:val="24"/>
          <w:szCs w:val="24"/>
        </w:rPr>
        <w:t xml:space="preserve"> Горюшина </w:t>
      </w:r>
      <w:r>
        <w:rPr>
          <w:rFonts w:ascii="Times New Roman" w:eastAsia="Calibri" w:hAnsi="Times New Roman" w:cs="Times New Roman"/>
          <w:sz w:val="24"/>
          <w:szCs w:val="24"/>
        </w:rPr>
        <w:t>М.В.</w:t>
      </w:r>
    </w:p>
    <w:p w:rsidR="009E331F" w:rsidRDefault="009E331F" w:rsidP="009E331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331F" w:rsidRDefault="009E331F" w:rsidP="009E331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331F" w:rsidRDefault="009E331F" w:rsidP="009E331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331F" w:rsidRDefault="009E331F" w:rsidP="009E331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331F" w:rsidRDefault="009E331F" w:rsidP="009E331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331F" w:rsidRDefault="009E331F" w:rsidP="009E33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Самара 2022 г.</w:t>
      </w:r>
    </w:p>
    <w:p w:rsidR="00AF17BD" w:rsidRDefault="00AF17BD" w:rsidP="009E3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по сенсорному развитию в первой младшей группе «Угостим куклу Катю фруктами»</w:t>
      </w:r>
    </w:p>
    <w:p w:rsidR="009E331F" w:rsidRPr="00AF17BD" w:rsidRDefault="009E331F" w:rsidP="009E3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31F" w:rsidRPr="009E331F" w:rsidRDefault="009E331F" w:rsidP="009E331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31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E331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9E3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31F">
        <w:rPr>
          <w:rFonts w:ascii="Times New Roman" w:eastAsia="Calibri" w:hAnsi="Times New Roman" w:cs="Times New Roman"/>
          <w:sz w:val="28"/>
          <w:szCs w:val="28"/>
        </w:rPr>
        <w:t>закрепление названия некоторых фруктов</w:t>
      </w:r>
    </w:p>
    <w:p w:rsidR="009E331F" w:rsidRPr="009E331F" w:rsidRDefault="009E331F" w:rsidP="009E331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E331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E331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9E331F" w:rsidRPr="009E331F" w:rsidRDefault="009E331F" w:rsidP="009E33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31F">
        <w:rPr>
          <w:rFonts w:ascii="Times New Roman" w:eastAsia="Calibri" w:hAnsi="Times New Roman" w:cs="Times New Roman"/>
          <w:sz w:val="28"/>
          <w:szCs w:val="28"/>
        </w:rPr>
        <w:t>- Формировать у детей представления о фруктах;</w:t>
      </w:r>
    </w:p>
    <w:p w:rsidR="009E331F" w:rsidRPr="009E331F" w:rsidRDefault="009E331F" w:rsidP="009E33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31F">
        <w:rPr>
          <w:rFonts w:ascii="Times New Roman" w:eastAsia="Calibri" w:hAnsi="Times New Roman" w:cs="Times New Roman"/>
          <w:sz w:val="28"/>
          <w:szCs w:val="28"/>
        </w:rPr>
        <w:t>- Закрепить умение узнавать фрукты;</w:t>
      </w:r>
    </w:p>
    <w:p w:rsidR="009E331F" w:rsidRPr="009E331F" w:rsidRDefault="009E331F" w:rsidP="009E33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31F">
        <w:rPr>
          <w:rFonts w:ascii="Times New Roman" w:eastAsia="Calibri" w:hAnsi="Times New Roman" w:cs="Times New Roman"/>
          <w:sz w:val="28"/>
          <w:szCs w:val="28"/>
        </w:rPr>
        <w:t>- Продолжать знакомить с цветом, формой и вкусом фруктов;</w:t>
      </w:r>
    </w:p>
    <w:p w:rsidR="009E331F" w:rsidRPr="009E331F" w:rsidRDefault="009E331F" w:rsidP="009E331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E331F">
        <w:rPr>
          <w:rFonts w:ascii="Times New Roman" w:eastAsia="Calibri" w:hAnsi="Times New Roman" w:cs="Times New Roman"/>
          <w:sz w:val="28"/>
          <w:szCs w:val="28"/>
        </w:rPr>
        <w:t>- Развитие мелкой моторики рук;</w:t>
      </w:r>
    </w:p>
    <w:p w:rsidR="00AF17BD" w:rsidRPr="00AF17BD" w:rsidRDefault="00AF17BD" w:rsidP="00AF17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F17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 </w:t>
      </w:r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(яблоко, груша, апельсин, банан</w:t>
      </w:r>
      <w:proofErr w:type="gramStart"/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определения предметов на ощупь пособия </w:t>
      </w:r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17BD" w:rsidRPr="00AF17BD" w:rsidRDefault="00AF17BD" w:rsidP="00AF17BD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послушайте кто к нам стучится в дверь, давайте посмотрим?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Заносит </w:t>
      </w:r>
      <w:r w:rsidR="00AF17BD"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Здравствуйте, детки!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узнали, кто к нам пришел в гости?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Катя к нам пришла.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Катя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 тоже кое – что принесла, вот здесь в мешочке, но я вам не покажу, пусть ребята сами догадаются.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если не хочешь показывать, дай, хоть понюхать. </w:t>
      </w:r>
      <w:r w:rsidR="00AF17BD"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(Катя идет мимо детей дает им понюхать)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догадались, что у Кати в мешочке?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давайте вместе с Катей сядем на ковер в круг и рассмотрим содержимое мешочка. Воспитатель достает </w:t>
      </w:r>
      <w:r w:rsidR="00AF17BD"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это? Какой он?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Апельсин - круглый, оранжевый, большой, шершавый, твердый </w:t>
      </w:r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обследуется банан, груша, яблоко</w:t>
      </w:r>
      <w:proofErr w:type="gramStart"/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а давайте мы с вами положим </w:t>
      </w:r>
      <w:r w:rsidR="00AF17BD"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 на тарелку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а какие мы с вами </w:t>
      </w:r>
      <w:r w:rsidR="00AF17BD"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положили на тарелочку?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апельсин, банан, груша, яблоко.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апельсин? Какой банан? Каким цветом груша? Какое яблоко?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круглый, оранжевый, шершавый, твердый.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ребятки, а кто мне скажет, какой банан?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овальный, желтый, мягкий, длинный.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ребята, а каким цветом и формой груша?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овальная, зеленая, твердая, гладкая.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ребятки правильно вы все говорите, а каким цветом яблоко?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круглое, твердое, красное, гладкое.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ребятки, а кто мне скажет, как назвать их одним словом?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 </w:t>
      </w:r>
      <w:r w:rsidR="00AF17BD"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где растут </w:t>
      </w:r>
      <w:r w:rsidR="00AF17BD"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саду.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ребята, а теперь мы с вами поиграем в игру, которая называется </w:t>
      </w:r>
      <w:r w:rsidR="00AF17BD"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посмотрим, сможете ли вы узнать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глядя на них. Я принесла </w:t>
      </w:r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сложим все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 в него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будете по очереди подходить, к вам, а вы опустите руку в мешочек, ощупаете и назовете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возьмете, не доставая его наружу. Затем вынимаете его и угощаете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Катю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 ты видишь, какие дети у нас догадливые? Они тебе понравились?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Катя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Ваши дети молодцы, очень хорошо справились с заданием.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proofErr w:type="gramStart"/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AF17BD" w:rsidRPr="00AF17BD" w:rsidRDefault="009E57A2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вам понравилось </w:t>
      </w:r>
      <w:r w:rsidR="00AF17BD"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гости к нам приходил? </w:t>
      </w:r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(Катя)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она нас угощала? </w:t>
      </w:r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яблоком</w:t>
      </w:r>
      <w:proofErr w:type="gramEnd"/>
      <w:r w:rsidRPr="00AF1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бананом, грушей, апельсином)</w:t>
      </w:r>
    </w:p>
    <w:p w:rsidR="00AF17BD" w:rsidRPr="00AF17BD" w:rsidRDefault="00AF17BD" w:rsidP="009E3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 </w:t>
      </w:r>
      <w:r w:rsidRPr="009E57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фрукты бывают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gramStart"/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круглые</w:t>
      </w:r>
      <w:proofErr w:type="gramEnd"/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длинные, сладкие – кислые, зеленые – красные, гладкие – шершавые, мягкое - твердое).</w:t>
      </w:r>
    </w:p>
    <w:p w:rsidR="005B4F3E" w:rsidRPr="009E57A2" w:rsidRDefault="009E57A2" w:rsidP="009E57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F17BD" w:rsidRPr="00AF1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ребятки, вы сегодня очень хорошо поработали, я за вас очень рада!</w:t>
      </w:r>
      <w:bookmarkStart w:id="0" w:name="_GoBack"/>
      <w:bookmarkEnd w:id="0"/>
    </w:p>
    <w:sectPr w:rsidR="005B4F3E" w:rsidRPr="009E57A2" w:rsidSect="009E57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9"/>
    <w:rsid w:val="005B4F3E"/>
    <w:rsid w:val="009E331F"/>
    <w:rsid w:val="009E57A2"/>
    <w:rsid w:val="00AF17BD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9B18-37C3-43F1-AAE4-A9DE96F7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Горюшина</dc:creator>
  <cp:keywords/>
  <dc:description/>
  <cp:lastModifiedBy>Горюшина</cp:lastModifiedBy>
  <cp:revision>2</cp:revision>
  <dcterms:created xsi:type="dcterms:W3CDTF">2022-05-22T09:01:00Z</dcterms:created>
  <dcterms:modified xsi:type="dcterms:W3CDTF">2022-05-22T17:08:00Z</dcterms:modified>
</cp:coreProperties>
</file>